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F2" w:rsidRDefault="00B00EF2" w:rsidP="00B00EF2">
      <w:pPr>
        <w:ind w:left="1440"/>
        <w:jc w:val="center"/>
        <w:rPr>
          <w:rFonts w:ascii="Garamond" w:hAnsi="Garamond"/>
          <w:caps/>
          <w:sz w:val="24"/>
        </w:rPr>
      </w:pPr>
      <w:bookmarkStart w:id="0" w:name="_GoBack"/>
      <w:bookmarkEnd w:id="0"/>
    </w:p>
    <w:p w:rsidR="00B00EF2" w:rsidRDefault="00B00EF2" w:rsidP="00B00EF2">
      <w:pPr>
        <w:ind w:left="1440"/>
        <w:jc w:val="center"/>
        <w:rPr>
          <w:rFonts w:ascii="Garamond" w:hAnsi="Garamond"/>
          <w:caps/>
          <w:sz w:val="24"/>
        </w:rPr>
      </w:pPr>
      <w:r>
        <w:rPr>
          <w:rFonts w:ascii="Garamond" w:hAnsi="Garamond"/>
          <w:caps/>
          <w:sz w:val="24"/>
        </w:rPr>
        <w:t>syllabus</w:t>
      </w:r>
    </w:p>
    <w:p w:rsidR="00B00EF2" w:rsidRDefault="00B00EF2" w:rsidP="00B00EF2">
      <w:pPr>
        <w:ind w:left="1440"/>
        <w:jc w:val="center"/>
        <w:rPr>
          <w:rFonts w:ascii="Garamond" w:hAnsi="Garamond"/>
          <w:caps/>
          <w:sz w:val="24"/>
        </w:rPr>
      </w:pPr>
    </w:p>
    <w:p w:rsidR="00B00EF2" w:rsidRDefault="00EF2F28" w:rsidP="00B00EF2">
      <w:pPr>
        <w:jc w:val="center"/>
        <w:rPr>
          <w:sz w:val="24"/>
          <w:szCs w:val="24"/>
        </w:rPr>
      </w:pPr>
      <w:r>
        <w:rPr>
          <w:sz w:val="24"/>
          <w:szCs w:val="24"/>
        </w:rPr>
        <w:t>2012 APSI for New AP Environmental Science Teachers</w:t>
      </w:r>
    </w:p>
    <w:p w:rsidR="00EF2F28" w:rsidRDefault="00EF2F28" w:rsidP="00EF2F28">
      <w:pPr>
        <w:rPr>
          <w:b/>
          <w:sz w:val="24"/>
          <w:szCs w:val="24"/>
        </w:rPr>
      </w:pPr>
    </w:p>
    <w:p w:rsidR="00EF2F28" w:rsidRDefault="00EF2F28" w:rsidP="00EF2F28">
      <w:pPr>
        <w:rPr>
          <w:b/>
          <w:sz w:val="24"/>
          <w:szCs w:val="24"/>
        </w:rPr>
      </w:pPr>
      <w:r w:rsidRPr="002173FB">
        <w:rPr>
          <w:b/>
          <w:sz w:val="24"/>
          <w:szCs w:val="24"/>
        </w:rPr>
        <w:t>Instructor contact information:</w:t>
      </w:r>
    </w:p>
    <w:p w:rsidR="00EF2F28" w:rsidRDefault="00EF2F28" w:rsidP="00EF2F28">
      <w:pPr>
        <w:rPr>
          <w:b/>
          <w:sz w:val="24"/>
          <w:szCs w:val="24"/>
        </w:rPr>
      </w:pPr>
    </w:p>
    <w:p w:rsidR="00EF2F28" w:rsidRDefault="00EF2F28" w:rsidP="00EF2F28">
      <w:pPr>
        <w:rPr>
          <w:sz w:val="24"/>
          <w:szCs w:val="24"/>
        </w:rPr>
      </w:pPr>
      <w:r w:rsidRPr="002173FB">
        <w:rPr>
          <w:sz w:val="24"/>
          <w:szCs w:val="24"/>
        </w:rPr>
        <w:t>G</w:t>
      </w:r>
      <w:r>
        <w:rPr>
          <w:sz w:val="24"/>
          <w:szCs w:val="24"/>
        </w:rPr>
        <w:t>race Hanners</w:t>
      </w:r>
    </w:p>
    <w:p w:rsidR="00EF2F28" w:rsidRDefault="00EF2F28" w:rsidP="00EF2F28">
      <w:pPr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960 Bowie Shop Road</w:t>
          </w:r>
        </w:smartTag>
      </w:smartTag>
    </w:p>
    <w:p w:rsidR="00EF2F28" w:rsidRDefault="00EF2F28" w:rsidP="00EF2F28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Huntingtown.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MD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20639</w:t>
          </w:r>
        </w:smartTag>
      </w:smartTag>
    </w:p>
    <w:p w:rsidR="00EF2F28" w:rsidRDefault="006121AB" w:rsidP="00EF2F28">
      <w:pPr>
        <w:rPr>
          <w:sz w:val="24"/>
          <w:szCs w:val="24"/>
        </w:rPr>
      </w:pPr>
      <w:hyperlink r:id="rId6" w:history="1">
        <w:r w:rsidR="00EF2F28" w:rsidRPr="00BF2DDB">
          <w:rPr>
            <w:rStyle w:val="Hyperlink"/>
            <w:sz w:val="24"/>
            <w:szCs w:val="24"/>
          </w:rPr>
          <w:t>hannersg@calvertnet.k12.md.us</w:t>
        </w:r>
      </w:hyperlink>
    </w:p>
    <w:p w:rsidR="00B00EF2" w:rsidRDefault="00B00EF2" w:rsidP="00B00EF2">
      <w:pPr>
        <w:rPr>
          <w:sz w:val="24"/>
          <w:szCs w:val="24"/>
        </w:rPr>
      </w:pPr>
    </w:p>
    <w:p w:rsidR="00B00EF2" w:rsidRDefault="00B00EF2" w:rsidP="00B00EF2">
      <w:pPr>
        <w:rPr>
          <w:b/>
          <w:sz w:val="24"/>
          <w:szCs w:val="24"/>
        </w:rPr>
      </w:pPr>
      <w:r w:rsidRPr="00661842">
        <w:rPr>
          <w:b/>
          <w:sz w:val="24"/>
          <w:szCs w:val="24"/>
        </w:rPr>
        <w:t>Course objectives:</w:t>
      </w:r>
    </w:p>
    <w:p w:rsidR="00B00EF2" w:rsidRDefault="00B00EF2" w:rsidP="00B00EF2">
      <w:pPr>
        <w:rPr>
          <w:b/>
          <w:sz w:val="24"/>
          <w:szCs w:val="24"/>
        </w:rPr>
      </w:pPr>
    </w:p>
    <w:p w:rsidR="00B00EF2" w:rsidRDefault="00B00EF2" w:rsidP="00B00EF2">
      <w:pPr>
        <w:rPr>
          <w:sz w:val="24"/>
          <w:szCs w:val="24"/>
        </w:rPr>
      </w:pPr>
      <w:r w:rsidRPr="00661842">
        <w:rPr>
          <w:sz w:val="24"/>
          <w:szCs w:val="24"/>
        </w:rPr>
        <w:t xml:space="preserve">Participants will </w:t>
      </w:r>
      <w:r>
        <w:rPr>
          <w:sz w:val="24"/>
          <w:szCs w:val="24"/>
        </w:rPr>
        <w:t>discuss how to best prepare their students for the AP environmental science exam. Strategies for insuring student success on both the free response and selected response sections will be covered.</w:t>
      </w:r>
    </w:p>
    <w:p w:rsidR="00B00EF2" w:rsidRDefault="00B00EF2" w:rsidP="00B00EF2">
      <w:pPr>
        <w:rPr>
          <w:sz w:val="24"/>
          <w:szCs w:val="24"/>
        </w:rPr>
      </w:pPr>
    </w:p>
    <w:p w:rsidR="00B00EF2" w:rsidRDefault="00B00EF2" w:rsidP="00B00EF2">
      <w:pPr>
        <w:rPr>
          <w:sz w:val="24"/>
          <w:szCs w:val="24"/>
        </w:rPr>
      </w:pPr>
      <w:r>
        <w:rPr>
          <w:sz w:val="24"/>
          <w:szCs w:val="24"/>
        </w:rPr>
        <w:t xml:space="preserve">Following examples from the course content, participants will design lab activities that are appropriate for the AP level class. </w:t>
      </w:r>
    </w:p>
    <w:p w:rsidR="00B00EF2" w:rsidRDefault="00B00EF2" w:rsidP="00B00EF2">
      <w:pPr>
        <w:rPr>
          <w:sz w:val="24"/>
          <w:szCs w:val="24"/>
        </w:rPr>
      </w:pPr>
    </w:p>
    <w:p w:rsidR="00B00EF2" w:rsidRDefault="00B00EF2" w:rsidP="00B00EF2">
      <w:pPr>
        <w:rPr>
          <w:sz w:val="24"/>
          <w:szCs w:val="24"/>
        </w:rPr>
      </w:pPr>
      <w:r>
        <w:rPr>
          <w:sz w:val="24"/>
          <w:szCs w:val="24"/>
        </w:rPr>
        <w:t>Participants will create a syllabus that meets the requirements of the AP audit.</w:t>
      </w:r>
    </w:p>
    <w:p w:rsidR="00B00EF2" w:rsidRDefault="00B00EF2" w:rsidP="00B00EF2">
      <w:pPr>
        <w:rPr>
          <w:sz w:val="24"/>
          <w:szCs w:val="24"/>
        </w:rPr>
      </w:pPr>
    </w:p>
    <w:p w:rsidR="00B00EF2" w:rsidRDefault="00EF2F28" w:rsidP="00B00EF2">
      <w:pPr>
        <w:rPr>
          <w:sz w:val="24"/>
          <w:szCs w:val="24"/>
        </w:rPr>
      </w:pPr>
      <w:r>
        <w:rPr>
          <w:sz w:val="24"/>
          <w:szCs w:val="24"/>
        </w:rPr>
        <w:t>Using their 2012-13</w:t>
      </w:r>
      <w:r w:rsidR="00B00EF2">
        <w:rPr>
          <w:sz w:val="24"/>
          <w:szCs w:val="24"/>
        </w:rPr>
        <w:t xml:space="preserve"> school calendar, participants will map out the scope and sequence of the content from the AP course description as they intend to teach it. </w:t>
      </w:r>
    </w:p>
    <w:p w:rsidR="00B00EF2" w:rsidRDefault="00B00EF2" w:rsidP="00B00EF2">
      <w:pPr>
        <w:rPr>
          <w:sz w:val="24"/>
          <w:szCs w:val="24"/>
        </w:rPr>
      </w:pPr>
    </w:p>
    <w:p w:rsidR="00B00EF2" w:rsidRDefault="00B00EF2" w:rsidP="00B00EF2">
      <w:pPr>
        <w:rPr>
          <w:sz w:val="24"/>
          <w:szCs w:val="24"/>
        </w:rPr>
      </w:pPr>
    </w:p>
    <w:p w:rsidR="00B00EF2" w:rsidRDefault="00B00EF2" w:rsidP="00B00EF2">
      <w:pPr>
        <w:rPr>
          <w:b/>
          <w:sz w:val="24"/>
          <w:szCs w:val="24"/>
        </w:rPr>
      </w:pPr>
      <w:r w:rsidRPr="000F6453">
        <w:rPr>
          <w:b/>
          <w:sz w:val="24"/>
          <w:szCs w:val="24"/>
        </w:rPr>
        <w:t>Course schedule:</w:t>
      </w:r>
    </w:p>
    <w:p w:rsidR="00B00EF2" w:rsidRDefault="00B00EF2" w:rsidP="00B00EF2">
      <w:pPr>
        <w:rPr>
          <w:b/>
        </w:rPr>
      </w:pPr>
    </w:p>
    <w:p w:rsidR="00B00EF2" w:rsidRPr="0017519D" w:rsidRDefault="00B00EF2" w:rsidP="00B00EF2">
      <w:pPr>
        <w:rPr>
          <w:b/>
          <w:sz w:val="24"/>
          <w:szCs w:val="24"/>
        </w:rPr>
      </w:pPr>
      <w:r w:rsidRPr="0017519D">
        <w:rPr>
          <w:b/>
          <w:sz w:val="24"/>
          <w:szCs w:val="24"/>
        </w:rPr>
        <w:t>Day 1</w:t>
      </w:r>
    </w:p>
    <w:p w:rsidR="00B00EF2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Introductions</w:t>
      </w:r>
    </w:p>
    <w:p w:rsidR="00B00EF2" w:rsidRPr="0017519D" w:rsidRDefault="00B00EF2" w:rsidP="00B00EF2">
      <w:pPr>
        <w:rPr>
          <w:sz w:val="24"/>
          <w:szCs w:val="24"/>
        </w:rPr>
      </w:pPr>
      <w:r>
        <w:rPr>
          <w:sz w:val="24"/>
          <w:szCs w:val="24"/>
        </w:rPr>
        <w:t>Course Expectations</w:t>
      </w: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Opinion Survey</w:t>
      </w: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The AP Exam</w:t>
      </w:r>
    </w:p>
    <w:p w:rsidR="00B00EF2" w:rsidRPr="0017519D" w:rsidRDefault="00B00EF2" w:rsidP="00B00EF2">
      <w:pPr>
        <w:ind w:firstLine="720"/>
        <w:rPr>
          <w:sz w:val="24"/>
          <w:szCs w:val="24"/>
        </w:rPr>
      </w:pPr>
      <w:r w:rsidRPr="0017519D">
        <w:rPr>
          <w:sz w:val="24"/>
          <w:szCs w:val="24"/>
        </w:rPr>
        <w:t xml:space="preserve">- Test taking strategies- powerpoint presentation </w:t>
      </w:r>
    </w:p>
    <w:p w:rsidR="00B00EF2" w:rsidRPr="0017519D" w:rsidRDefault="00EF2F28" w:rsidP="00B00EF2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Analysis of 2008</w:t>
      </w:r>
      <w:r w:rsidR="00B00EF2" w:rsidRPr="0017519D">
        <w:rPr>
          <w:sz w:val="24"/>
          <w:szCs w:val="24"/>
        </w:rPr>
        <w:t xml:space="preserve"> selected response section</w:t>
      </w:r>
      <w:r w:rsidR="00B00EF2" w:rsidRPr="0017519D">
        <w:rPr>
          <w:sz w:val="24"/>
          <w:szCs w:val="24"/>
        </w:rPr>
        <w:tab/>
      </w:r>
    </w:p>
    <w:p w:rsidR="00B00EF2" w:rsidRPr="0017519D" w:rsidRDefault="00B00EF2" w:rsidP="00B00EF2">
      <w:pPr>
        <w:ind w:firstLine="720"/>
        <w:rPr>
          <w:sz w:val="24"/>
          <w:szCs w:val="24"/>
        </w:rPr>
      </w:pPr>
      <w:r w:rsidRPr="0017519D">
        <w:rPr>
          <w:sz w:val="24"/>
          <w:szCs w:val="24"/>
        </w:rPr>
        <w:t>- Writing/Scoring AP essays</w:t>
      </w:r>
    </w:p>
    <w:p w:rsidR="00B00EF2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AP Audit information</w:t>
      </w:r>
    </w:p>
    <w:p w:rsidR="00EF2F28" w:rsidRDefault="00EF2F28" w:rsidP="00B00EF2">
      <w:pPr>
        <w:rPr>
          <w:sz w:val="24"/>
          <w:szCs w:val="24"/>
        </w:rPr>
      </w:pPr>
    </w:p>
    <w:p w:rsidR="00EF2F28" w:rsidRDefault="00EF2F28" w:rsidP="00B00EF2">
      <w:pPr>
        <w:rPr>
          <w:sz w:val="24"/>
          <w:szCs w:val="24"/>
        </w:rPr>
      </w:pPr>
      <w:r>
        <w:rPr>
          <w:sz w:val="24"/>
          <w:szCs w:val="24"/>
        </w:rPr>
        <w:t xml:space="preserve">Required reading: AP environmental science course description available at </w:t>
      </w:r>
      <w:hyperlink r:id="rId7" w:history="1">
        <w:r w:rsidR="00E736F0" w:rsidRPr="00C754DF">
          <w:rPr>
            <w:rStyle w:val="Hyperlink"/>
            <w:sz w:val="24"/>
            <w:szCs w:val="24"/>
          </w:rPr>
          <w:t>http://apcentral.collegeboard.com/apc/public/repository/ap-environmental-science-course-description.pdf</w:t>
        </w:r>
      </w:hyperlink>
    </w:p>
    <w:p w:rsidR="00E736F0" w:rsidRDefault="00E736F0" w:rsidP="00B00EF2">
      <w:pPr>
        <w:rPr>
          <w:sz w:val="24"/>
          <w:szCs w:val="24"/>
        </w:rPr>
      </w:pPr>
    </w:p>
    <w:p w:rsidR="00753E4F" w:rsidRDefault="00753E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0EF2" w:rsidRDefault="00B00EF2" w:rsidP="00B00EF2">
      <w:pPr>
        <w:rPr>
          <w:b/>
          <w:sz w:val="24"/>
          <w:szCs w:val="24"/>
        </w:rPr>
      </w:pPr>
      <w:r w:rsidRPr="0017519D">
        <w:rPr>
          <w:b/>
          <w:sz w:val="24"/>
          <w:szCs w:val="24"/>
        </w:rPr>
        <w:lastRenderedPageBreak/>
        <w:t>Day 2</w:t>
      </w:r>
    </w:p>
    <w:p w:rsidR="00B00EF2" w:rsidRPr="0017519D" w:rsidRDefault="00EF2F28" w:rsidP="00B00EF2">
      <w:pPr>
        <w:rPr>
          <w:sz w:val="24"/>
          <w:szCs w:val="24"/>
        </w:rPr>
      </w:pPr>
      <w:r w:rsidRPr="00753E4F">
        <w:rPr>
          <w:sz w:val="24"/>
          <w:szCs w:val="24"/>
        </w:rPr>
        <w:t>Field trip to Deer Island WWTP</w:t>
      </w: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Start copper extraction lab</w:t>
      </w:r>
    </w:p>
    <w:p w:rsidR="00753E4F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Plan ant biodiversity lab</w:t>
      </w:r>
    </w:p>
    <w:p w:rsidR="00B00EF2" w:rsidRPr="0017519D" w:rsidRDefault="00B00EF2" w:rsidP="00B00EF2">
      <w:pPr>
        <w:rPr>
          <w:sz w:val="24"/>
          <w:szCs w:val="24"/>
        </w:rPr>
      </w:pPr>
      <w:r>
        <w:rPr>
          <w:sz w:val="24"/>
          <w:szCs w:val="24"/>
        </w:rPr>
        <w:t>Time to plan participant-designed lab</w:t>
      </w:r>
    </w:p>
    <w:p w:rsidR="00B00EF2" w:rsidRPr="0017519D" w:rsidRDefault="00B00EF2" w:rsidP="00B00EF2">
      <w:pPr>
        <w:rPr>
          <w:sz w:val="24"/>
          <w:szCs w:val="24"/>
        </w:rPr>
      </w:pP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b/>
          <w:sz w:val="24"/>
          <w:szCs w:val="24"/>
        </w:rPr>
        <w:t>Day 3</w:t>
      </w: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 xml:space="preserve">Set up ant biodiversity lab </w:t>
      </w:r>
    </w:p>
    <w:p w:rsidR="00753E4F" w:rsidRPr="0017519D" w:rsidRDefault="00753E4F" w:rsidP="00753E4F">
      <w:pPr>
        <w:rPr>
          <w:sz w:val="24"/>
          <w:szCs w:val="24"/>
        </w:rPr>
      </w:pPr>
      <w:r w:rsidRPr="0017519D">
        <w:rPr>
          <w:sz w:val="24"/>
          <w:szCs w:val="24"/>
        </w:rPr>
        <w:t>Collect soil samples</w:t>
      </w:r>
    </w:p>
    <w:p w:rsidR="00753E4F" w:rsidRPr="0017519D" w:rsidRDefault="00753E4F" w:rsidP="00753E4F">
      <w:pPr>
        <w:rPr>
          <w:sz w:val="24"/>
          <w:szCs w:val="24"/>
        </w:rPr>
      </w:pPr>
      <w:r w:rsidRPr="0017519D">
        <w:rPr>
          <w:sz w:val="24"/>
          <w:szCs w:val="24"/>
        </w:rPr>
        <w:t>Set up soil respiration lab</w:t>
      </w:r>
    </w:p>
    <w:p w:rsidR="00753E4F" w:rsidRPr="0017519D" w:rsidRDefault="00753E4F" w:rsidP="00753E4F">
      <w:pPr>
        <w:rPr>
          <w:sz w:val="24"/>
          <w:szCs w:val="24"/>
        </w:rPr>
      </w:pPr>
      <w:r w:rsidRPr="0017519D">
        <w:rPr>
          <w:sz w:val="24"/>
          <w:szCs w:val="24"/>
        </w:rPr>
        <w:t>Soil texture lab</w:t>
      </w: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Collect ants before lunch</w:t>
      </w: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Finish copper extraction lab</w:t>
      </w: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Computer lab</w:t>
      </w: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ab/>
        <w:t>-population activities</w:t>
      </w: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ab/>
        <w:t>-biodiversity activity</w:t>
      </w: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ab/>
        <w:t>-AP Central</w:t>
      </w:r>
    </w:p>
    <w:p w:rsidR="00B00EF2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ab/>
        <w:t>- AP audit work if needed</w:t>
      </w:r>
    </w:p>
    <w:p w:rsidR="00B00EF2" w:rsidRPr="0017519D" w:rsidRDefault="00B00EF2" w:rsidP="00B00EF2">
      <w:pPr>
        <w:rPr>
          <w:sz w:val="24"/>
          <w:szCs w:val="24"/>
        </w:rPr>
      </w:pPr>
      <w:r>
        <w:rPr>
          <w:sz w:val="24"/>
          <w:szCs w:val="24"/>
        </w:rPr>
        <w:tab/>
        <w:t>- research/work on lab</w:t>
      </w:r>
    </w:p>
    <w:p w:rsidR="00B00EF2" w:rsidRPr="0017519D" w:rsidRDefault="00B00EF2" w:rsidP="00B00EF2">
      <w:pPr>
        <w:rPr>
          <w:b/>
          <w:sz w:val="24"/>
          <w:szCs w:val="24"/>
        </w:rPr>
      </w:pPr>
    </w:p>
    <w:p w:rsidR="00B00EF2" w:rsidRDefault="009C0E47" w:rsidP="00B00EF2">
      <w:pPr>
        <w:rPr>
          <w:b/>
          <w:sz w:val="24"/>
          <w:szCs w:val="24"/>
        </w:rPr>
      </w:pPr>
      <w:r w:rsidRPr="0017519D">
        <w:rPr>
          <w:b/>
          <w:sz w:val="24"/>
          <w:szCs w:val="24"/>
        </w:rPr>
        <w:t>Day 4</w:t>
      </w:r>
    </w:p>
    <w:p w:rsidR="00753E4F" w:rsidRPr="0017519D" w:rsidRDefault="00753E4F" w:rsidP="00753E4F">
      <w:pPr>
        <w:rPr>
          <w:sz w:val="24"/>
          <w:szCs w:val="24"/>
        </w:rPr>
      </w:pPr>
      <w:r w:rsidRPr="0017519D">
        <w:rPr>
          <w:sz w:val="24"/>
          <w:szCs w:val="24"/>
        </w:rPr>
        <w:t>Water testing</w:t>
      </w:r>
      <w:r>
        <w:rPr>
          <w:sz w:val="24"/>
          <w:szCs w:val="24"/>
        </w:rPr>
        <w:t xml:space="preserve"> using Pasco probeware</w:t>
      </w:r>
    </w:p>
    <w:p w:rsidR="00B00EF2" w:rsidRPr="0017519D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Ant lab data analysis</w:t>
      </w:r>
    </w:p>
    <w:p w:rsidR="00753E4F" w:rsidRPr="0017519D" w:rsidRDefault="00753E4F" w:rsidP="00753E4F">
      <w:pPr>
        <w:rPr>
          <w:sz w:val="24"/>
          <w:szCs w:val="24"/>
        </w:rPr>
      </w:pPr>
      <w:r w:rsidRPr="0017519D">
        <w:rPr>
          <w:sz w:val="24"/>
          <w:szCs w:val="24"/>
        </w:rPr>
        <w:t>Finish soil respiration lab</w:t>
      </w:r>
    </w:p>
    <w:p w:rsidR="00B00EF2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BOD lab</w:t>
      </w:r>
    </w:p>
    <w:p w:rsidR="00B00EF2" w:rsidRDefault="00B00EF2" w:rsidP="00B00EF2">
      <w:pPr>
        <w:rPr>
          <w:sz w:val="24"/>
          <w:szCs w:val="24"/>
        </w:rPr>
      </w:pPr>
      <w:r>
        <w:rPr>
          <w:sz w:val="24"/>
          <w:szCs w:val="24"/>
        </w:rPr>
        <w:t>Energy and Climate change activities</w:t>
      </w:r>
    </w:p>
    <w:p w:rsidR="00B00EF2" w:rsidRDefault="00B00EF2" w:rsidP="00B00EF2">
      <w:pPr>
        <w:rPr>
          <w:sz w:val="24"/>
          <w:szCs w:val="24"/>
        </w:rPr>
      </w:pPr>
    </w:p>
    <w:p w:rsidR="00B00EF2" w:rsidRDefault="00B00EF2" w:rsidP="00B00EF2">
      <w:pPr>
        <w:rPr>
          <w:b/>
          <w:sz w:val="24"/>
          <w:szCs w:val="24"/>
        </w:rPr>
      </w:pPr>
      <w:r w:rsidRPr="00D41CA3">
        <w:rPr>
          <w:b/>
          <w:sz w:val="24"/>
          <w:szCs w:val="24"/>
        </w:rPr>
        <w:t>Day 5</w:t>
      </w:r>
    </w:p>
    <w:p w:rsidR="00753E4F" w:rsidRPr="0017519D" w:rsidRDefault="00753E4F" w:rsidP="00753E4F">
      <w:pPr>
        <w:rPr>
          <w:sz w:val="24"/>
          <w:szCs w:val="24"/>
        </w:rPr>
      </w:pPr>
      <w:r w:rsidRPr="0017519D">
        <w:rPr>
          <w:sz w:val="24"/>
          <w:szCs w:val="24"/>
        </w:rPr>
        <w:t>Energy efficiency lab</w:t>
      </w:r>
    </w:p>
    <w:p w:rsidR="00753E4F" w:rsidRPr="0017519D" w:rsidRDefault="00753E4F" w:rsidP="00753E4F">
      <w:pPr>
        <w:rPr>
          <w:sz w:val="24"/>
          <w:szCs w:val="24"/>
        </w:rPr>
      </w:pPr>
      <w:r w:rsidRPr="0017519D">
        <w:rPr>
          <w:sz w:val="24"/>
          <w:szCs w:val="24"/>
        </w:rPr>
        <w:t>Horsepower lab</w:t>
      </w:r>
    </w:p>
    <w:p w:rsidR="00B00EF2" w:rsidRDefault="00B00EF2" w:rsidP="00B00EF2">
      <w:pPr>
        <w:rPr>
          <w:sz w:val="24"/>
          <w:szCs w:val="24"/>
        </w:rPr>
      </w:pPr>
      <w:r w:rsidRPr="00A03786">
        <w:rPr>
          <w:sz w:val="24"/>
          <w:szCs w:val="24"/>
        </w:rPr>
        <w:t xml:space="preserve">Share </w:t>
      </w:r>
      <w:r>
        <w:rPr>
          <w:sz w:val="24"/>
          <w:szCs w:val="24"/>
        </w:rPr>
        <w:t>participant-designed activities</w:t>
      </w:r>
    </w:p>
    <w:p w:rsidR="00B00EF2" w:rsidRDefault="00B00EF2" w:rsidP="00B00EF2">
      <w:pPr>
        <w:rPr>
          <w:sz w:val="24"/>
          <w:szCs w:val="24"/>
        </w:rPr>
      </w:pPr>
      <w:r w:rsidRPr="0017519D">
        <w:rPr>
          <w:sz w:val="24"/>
          <w:szCs w:val="24"/>
        </w:rPr>
        <w:t>Final questions/Paperw</w:t>
      </w:r>
      <w:r>
        <w:rPr>
          <w:sz w:val="24"/>
          <w:szCs w:val="24"/>
        </w:rPr>
        <w:t>ork</w:t>
      </w:r>
    </w:p>
    <w:p w:rsidR="00B00EF2" w:rsidRDefault="00B00EF2" w:rsidP="00B00EF2">
      <w:pPr>
        <w:rPr>
          <w:sz w:val="24"/>
          <w:szCs w:val="24"/>
        </w:rPr>
      </w:pPr>
    </w:p>
    <w:p w:rsidR="00B00EF2" w:rsidRDefault="00B00EF2" w:rsidP="00B00EF2">
      <w:pPr>
        <w:rPr>
          <w:b/>
          <w:i/>
          <w:sz w:val="24"/>
          <w:szCs w:val="24"/>
        </w:rPr>
      </w:pPr>
    </w:p>
    <w:p w:rsidR="008556BB" w:rsidRPr="008556BB" w:rsidRDefault="008556BB" w:rsidP="008556BB">
      <w:pPr>
        <w:rPr>
          <w:b/>
          <w:sz w:val="24"/>
          <w:szCs w:val="24"/>
        </w:rPr>
      </w:pPr>
      <w:r w:rsidRPr="008556BB">
        <w:rPr>
          <w:b/>
          <w:sz w:val="24"/>
          <w:szCs w:val="24"/>
        </w:rPr>
        <w:t>Course Requirements:</w:t>
      </w:r>
      <w:r>
        <w:rPr>
          <w:b/>
          <w:sz w:val="24"/>
          <w:szCs w:val="24"/>
        </w:rPr>
        <w:t xml:space="preserve"> Due Friday, August 2, 2012</w:t>
      </w:r>
    </w:p>
    <w:p w:rsidR="008556BB" w:rsidRPr="00C57E34" w:rsidRDefault="008556BB" w:rsidP="008556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alone or with a partner each participant will design and share an original lab activity appropriate for use in an AP environmental science class. </w:t>
      </w:r>
    </w:p>
    <w:p w:rsidR="008556BB" w:rsidRDefault="008556BB" w:rsidP="008556BB">
      <w:pPr>
        <w:pStyle w:val="ListParagraph"/>
        <w:rPr>
          <w:sz w:val="24"/>
          <w:szCs w:val="24"/>
        </w:rPr>
      </w:pPr>
    </w:p>
    <w:p w:rsidR="008556BB" w:rsidRDefault="008556BB" w:rsidP="008556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participant will create a syllabus to meet the requirements of the AP course audit. Those participants who have already had syllabi approved by the College Board are exempt from this requirement. </w:t>
      </w:r>
    </w:p>
    <w:p w:rsidR="008556BB" w:rsidRPr="00C57E34" w:rsidRDefault="008556BB" w:rsidP="008556BB">
      <w:pPr>
        <w:rPr>
          <w:sz w:val="24"/>
          <w:szCs w:val="24"/>
        </w:rPr>
      </w:pPr>
    </w:p>
    <w:p w:rsidR="00B00EF2" w:rsidRPr="001D7555" w:rsidRDefault="008556BB" w:rsidP="008556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a 2012-13 school calendar and appropriate textbook, each participant will provide a scope and sequence showing how they intend to cover the AP environmental science course content (may be combined with requirement number 2)</w:t>
      </w:r>
    </w:p>
    <w:p w:rsidR="004C736B" w:rsidRDefault="004C736B"/>
    <w:sectPr w:rsidR="004C736B" w:rsidSect="00B0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4113"/>
    <w:multiLevelType w:val="hybridMultilevel"/>
    <w:tmpl w:val="7404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F2"/>
    <w:rsid w:val="001D7555"/>
    <w:rsid w:val="003D74CD"/>
    <w:rsid w:val="00447B3A"/>
    <w:rsid w:val="004C736B"/>
    <w:rsid w:val="004E439A"/>
    <w:rsid w:val="006121AB"/>
    <w:rsid w:val="00735942"/>
    <w:rsid w:val="00753E4F"/>
    <w:rsid w:val="008556BB"/>
    <w:rsid w:val="009C0E47"/>
    <w:rsid w:val="00B00EF2"/>
    <w:rsid w:val="00E736F0"/>
    <w:rsid w:val="00E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EF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0EF2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0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EF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0EF2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0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central.collegeboard.com/apc/public/repository/ap-environmental-science-course-descrip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ersg@calvertnet.k12.m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S</vt:lpstr>
    </vt:vector>
  </TitlesOfParts>
  <Company>Calvert County Public Schools</Company>
  <LinksUpToDate>false</LinksUpToDate>
  <CharactersWithSpaces>2675</CharactersWithSpaces>
  <SharedDoc>false</SharedDoc>
  <HLinks>
    <vt:vector size="6" baseType="variant"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mailto:hannersg@calvertnet.k12.md.us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S</dc:title>
  <dc:creator>Rowder, Jamie</dc:creator>
  <cp:lastModifiedBy>RowderJ</cp:lastModifiedBy>
  <cp:revision>2</cp:revision>
  <dcterms:created xsi:type="dcterms:W3CDTF">2013-04-25T17:44:00Z</dcterms:created>
  <dcterms:modified xsi:type="dcterms:W3CDTF">2013-04-25T17:44:00Z</dcterms:modified>
</cp:coreProperties>
</file>